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EB" w:rsidRPr="005D4647" w:rsidRDefault="00A07870" w:rsidP="00A07870">
      <w:pPr>
        <w:pStyle w:val="NoSpacing"/>
        <w:jc w:val="center"/>
        <w:rPr>
          <w:b/>
          <w:sz w:val="34"/>
          <w:szCs w:val="34"/>
        </w:rPr>
      </w:pPr>
      <w:r w:rsidRPr="005D4647">
        <w:rPr>
          <w:b/>
          <w:sz w:val="34"/>
          <w:szCs w:val="34"/>
        </w:rPr>
        <w:t>Homily Christmas 2025</w:t>
      </w:r>
    </w:p>
    <w:p w:rsidR="00A07870" w:rsidRDefault="00A07870" w:rsidP="00A078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Fr. Dwight P. Campbell, S.T.D., J.D.</w:t>
      </w:r>
    </w:p>
    <w:p w:rsidR="00A07870" w:rsidRDefault="00A07870" w:rsidP="00A07870">
      <w:pPr>
        <w:jc w:val="both"/>
      </w:pPr>
    </w:p>
    <w:p w:rsidR="00A07870" w:rsidRDefault="006250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“</w:t>
      </w:r>
      <w:r w:rsidRPr="00625070">
        <w:rPr>
          <w:i/>
          <w:sz w:val="34"/>
          <w:szCs w:val="34"/>
        </w:rPr>
        <w:t xml:space="preserve">For a child is born to us, a son is given us; upon his shoulder dominion rests. They name him Wonder-Counselor, God-Hero, Father-Forever, </w:t>
      </w:r>
      <w:proofErr w:type="gramStart"/>
      <w:r w:rsidRPr="00625070">
        <w:rPr>
          <w:i/>
          <w:sz w:val="34"/>
          <w:szCs w:val="34"/>
        </w:rPr>
        <w:t>Prince</w:t>
      </w:r>
      <w:proofErr w:type="gramEnd"/>
      <w:r w:rsidRPr="00625070">
        <w:rPr>
          <w:i/>
          <w:sz w:val="34"/>
          <w:szCs w:val="34"/>
        </w:rPr>
        <w:t xml:space="preserve"> of Peace. His dominion is vast and forever peaceful, from David’s throne, and over his </w:t>
      </w:r>
      <w:proofErr w:type="gramStart"/>
      <w:r w:rsidRPr="00625070">
        <w:rPr>
          <w:i/>
          <w:sz w:val="34"/>
          <w:szCs w:val="34"/>
        </w:rPr>
        <w:t>kingdom, …</w:t>
      </w:r>
      <w:proofErr w:type="gramEnd"/>
      <w:r w:rsidRPr="00625070">
        <w:rPr>
          <w:i/>
          <w:sz w:val="34"/>
          <w:szCs w:val="34"/>
        </w:rPr>
        <w:t xml:space="preserve"> both now </w:t>
      </w:r>
      <w:proofErr w:type="spellStart"/>
      <w:r w:rsidRPr="00625070">
        <w:rPr>
          <w:i/>
          <w:sz w:val="34"/>
          <w:szCs w:val="34"/>
        </w:rPr>
        <w:t>an</w:t>
      </w:r>
      <w:proofErr w:type="spellEnd"/>
      <w:r w:rsidRPr="00625070">
        <w:rPr>
          <w:i/>
          <w:sz w:val="34"/>
          <w:szCs w:val="34"/>
        </w:rPr>
        <w:t xml:space="preserve"> forever</w:t>
      </w:r>
      <w:r>
        <w:rPr>
          <w:sz w:val="34"/>
          <w:szCs w:val="34"/>
        </w:rPr>
        <w:t>.”</w:t>
      </w:r>
    </w:p>
    <w:p w:rsidR="00A07870" w:rsidRDefault="00A078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The Birth of Jesus Christ</w:t>
      </w:r>
      <w:r w:rsidR="00625070">
        <w:rPr>
          <w:sz w:val="34"/>
          <w:szCs w:val="34"/>
        </w:rPr>
        <w:t>,</w:t>
      </w:r>
      <w:r>
        <w:rPr>
          <w:sz w:val="34"/>
          <w:szCs w:val="34"/>
        </w:rPr>
        <w:t xml:space="preserve"> which we celebrate today</w:t>
      </w:r>
      <w:r w:rsidR="00625070">
        <w:rPr>
          <w:sz w:val="34"/>
          <w:szCs w:val="34"/>
        </w:rPr>
        <w:t>,</w:t>
      </w:r>
      <w:r>
        <w:rPr>
          <w:sz w:val="34"/>
          <w:szCs w:val="34"/>
        </w:rPr>
        <w:t xml:space="preserve"> is part of a beautiful love story </w:t>
      </w:r>
      <w:r w:rsidR="00625070">
        <w:rPr>
          <w:sz w:val="34"/>
          <w:szCs w:val="34"/>
        </w:rPr>
        <w:t>–</w:t>
      </w:r>
      <w:r>
        <w:rPr>
          <w:sz w:val="34"/>
          <w:szCs w:val="34"/>
        </w:rPr>
        <w:t xml:space="preserve"> about God’s </w:t>
      </w:r>
      <w:r w:rsidR="00625070">
        <w:rPr>
          <w:sz w:val="34"/>
          <w:szCs w:val="34"/>
        </w:rPr>
        <w:t xml:space="preserve">infinite </w:t>
      </w:r>
      <w:r>
        <w:rPr>
          <w:sz w:val="34"/>
          <w:szCs w:val="34"/>
        </w:rPr>
        <w:t>love for us</w:t>
      </w:r>
      <w:r w:rsidR="00734ADE">
        <w:rPr>
          <w:sz w:val="34"/>
          <w:szCs w:val="34"/>
        </w:rPr>
        <w:t xml:space="preserve"> </w:t>
      </w:r>
      <w:r w:rsidR="00DE300D">
        <w:rPr>
          <w:sz w:val="34"/>
          <w:szCs w:val="34"/>
        </w:rPr>
        <w:t>(</w:t>
      </w:r>
      <w:r w:rsidR="00625070">
        <w:rPr>
          <w:sz w:val="34"/>
          <w:szCs w:val="34"/>
        </w:rPr>
        <w:t>and how we shoul</w:t>
      </w:r>
      <w:r w:rsidR="00DE300D">
        <w:rPr>
          <w:sz w:val="34"/>
          <w:szCs w:val="34"/>
        </w:rPr>
        <w:t>d love Him in return).</w:t>
      </w:r>
    </w:p>
    <w:p w:rsidR="00DE300D" w:rsidRDefault="00DE300D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The First Epistle of St. John sums up well this notion: “</w:t>
      </w:r>
      <w:r w:rsidRPr="00DE300D">
        <w:rPr>
          <w:i/>
          <w:sz w:val="34"/>
          <w:szCs w:val="34"/>
        </w:rPr>
        <w:t>God’s love was revealed in our midst in this way: He sent His only Son into the world that we might have life through Him</w:t>
      </w:r>
      <w:r>
        <w:rPr>
          <w:sz w:val="34"/>
          <w:szCs w:val="34"/>
        </w:rPr>
        <w:t>” (1 Jn. 4:9).</w:t>
      </w:r>
    </w:p>
    <w:p w:rsidR="00625070" w:rsidRDefault="00DE300D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Yes, as St. John tells us in his Gospel: </w:t>
      </w:r>
      <w:r w:rsidR="00A07870">
        <w:rPr>
          <w:sz w:val="34"/>
          <w:szCs w:val="34"/>
        </w:rPr>
        <w:t>“</w:t>
      </w:r>
      <w:r w:rsidR="00A07870" w:rsidRPr="00DE300D">
        <w:rPr>
          <w:i/>
          <w:sz w:val="34"/>
          <w:szCs w:val="34"/>
        </w:rPr>
        <w:t>God so loved the world</w:t>
      </w:r>
      <w:r w:rsidR="00625070">
        <w:rPr>
          <w:sz w:val="34"/>
          <w:szCs w:val="34"/>
        </w:rPr>
        <w:t>”</w:t>
      </w:r>
      <w:r w:rsidR="00A07870">
        <w:rPr>
          <w:sz w:val="34"/>
          <w:szCs w:val="34"/>
        </w:rPr>
        <w:t xml:space="preserve"> that He sent His Only</w:t>
      </w:r>
      <w:r w:rsidR="00625070">
        <w:rPr>
          <w:sz w:val="34"/>
          <w:szCs w:val="34"/>
        </w:rPr>
        <w:t>-</w:t>
      </w:r>
      <w:r w:rsidR="00A07870">
        <w:rPr>
          <w:sz w:val="34"/>
          <w:szCs w:val="34"/>
        </w:rPr>
        <w:t xml:space="preserve">Begotten Son to </w:t>
      </w:r>
      <w:r w:rsidR="00625070">
        <w:rPr>
          <w:sz w:val="34"/>
          <w:szCs w:val="34"/>
        </w:rPr>
        <w:t xml:space="preserve">offer His life </w:t>
      </w:r>
      <w:r w:rsidR="00A07870">
        <w:rPr>
          <w:sz w:val="34"/>
          <w:szCs w:val="34"/>
        </w:rPr>
        <w:t>for us who are sinners</w:t>
      </w:r>
      <w:r w:rsidR="00625070">
        <w:rPr>
          <w:sz w:val="34"/>
          <w:szCs w:val="34"/>
        </w:rPr>
        <w:t>; to die that we might live</w:t>
      </w:r>
      <w:r w:rsidR="00E803CF">
        <w:rPr>
          <w:sz w:val="34"/>
          <w:szCs w:val="34"/>
        </w:rPr>
        <w:t xml:space="preserve"> – the greatest act of love that ever was, and ever will be.</w:t>
      </w:r>
    </w:p>
    <w:p w:rsidR="00625070" w:rsidRDefault="006250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Archbishop Fulton Sheen points out that “</w:t>
      </w:r>
      <w:r w:rsidRPr="00625070">
        <w:rPr>
          <w:i/>
          <w:sz w:val="34"/>
          <w:szCs w:val="34"/>
        </w:rPr>
        <w:t xml:space="preserve">every other person who ever came into this world came into it to live. [Jesus] came into it </w:t>
      </w:r>
      <w:r w:rsidRPr="00625070">
        <w:rPr>
          <w:b/>
          <w:i/>
          <w:sz w:val="34"/>
          <w:szCs w:val="34"/>
        </w:rPr>
        <w:t>to die</w:t>
      </w:r>
      <w:r>
        <w:rPr>
          <w:sz w:val="34"/>
          <w:szCs w:val="34"/>
        </w:rPr>
        <w:t>.”</w:t>
      </w:r>
    </w:p>
    <w:p w:rsidR="00625070" w:rsidRDefault="006250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The wood of the manger in Bethlehem in which Jesus was placed on the night of His Birth, foreshadowed the wood of the Cross on which He would </w:t>
      </w:r>
      <w:r w:rsidR="00E803CF">
        <w:rPr>
          <w:sz w:val="34"/>
          <w:szCs w:val="34"/>
        </w:rPr>
        <w:t xml:space="preserve">allow Himself to </w:t>
      </w:r>
      <w:r>
        <w:rPr>
          <w:sz w:val="34"/>
          <w:szCs w:val="34"/>
        </w:rPr>
        <w:t>be nailed as the Lamb of Sacrifice</w:t>
      </w:r>
      <w:r w:rsidR="00E803CF">
        <w:rPr>
          <w:sz w:val="34"/>
          <w:szCs w:val="34"/>
        </w:rPr>
        <w:t xml:space="preserve"> – out of love for us.</w:t>
      </w:r>
    </w:p>
    <w:p w:rsidR="00E803CF" w:rsidRDefault="006250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In a sermon, St. Augustine </w:t>
      </w:r>
      <w:r w:rsidR="00E803CF">
        <w:rPr>
          <w:sz w:val="34"/>
          <w:szCs w:val="34"/>
        </w:rPr>
        <w:t>puts it beautifully</w:t>
      </w:r>
      <w:r>
        <w:rPr>
          <w:sz w:val="34"/>
          <w:szCs w:val="34"/>
        </w:rPr>
        <w:t xml:space="preserve">: </w:t>
      </w:r>
    </w:p>
    <w:p w:rsidR="00E803CF" w:rsidRDefault="00625070" w:rsidP="00A07870">
      <w:pPr>
        <w:jc w:val="both"/>
        <w:rPr>
          <w:i/>
          <w:sz w:val="34"/>
          <w:szCs w:val="34"/>
        </w:rPr>
      </w:pPr>
      <w:r>
        <w:rPr>
          <w:sz w:val="34"/>
          <w:szCs w:val="34"/>
        </w:rPr>
        <w:t>“</w:t>
      </w:r>
      <w:r w:rsidRPr="00E803CF">
        <w:rPr>
          <w:i/>
          <w:sz w:val="34"/>
          <w:szCs w:val="34"/>
        </w:rPr>
        <w:t>You would have suffered eternal death, ha</w:t>
      </w:r>
      <w:r w:rsidR="00E803CF" w:rsidRPr="00E803CF">
        <w:rPr>
          <w:i/>
          <w:sz w:val="34"/>
          <w:szCs w:val="34"/>
        </w:rPr>
        <w:t xml:space="preserve">d He not been born in time. </w:t>
      </w:r>
    </w:p>
    <w:p w:rsidR="00E803CF" w:rsidRDefault="00E803CF" w:rsidP="00A07870">
      <w:pPr>
        <w:jc w:val="both"/>
        <w:rPr>
          <w:i/>
          <w:sz w:val="34"/>
          <w:szCs w:val="34"/>
        </w:rPr>
      </w:pPr>
      <w:r w:rsidRPr="00E803CF">
        <w:rPr>
          <w:i/>
          <w:sz w:val="34"/>
          <w:szCs w:val="34"/>
        </w:rPr>
        <w:t xml:space="preserve">Never would you have been freed from sinful flesh, had not He taken on Himself the likeness of sinful flesh. … </w:t>
      </w:r>
    </w:p>
    <w:p w:rsidR="00E803CF" w:rsidRDefault="00E803CF" w:rsidP="00A07870">
      <w:pPr>
        <w:jc w:val="both"/>
        <w:rPr>
          <w:i/>
          <w:sz w:val="34"/>
          <w:szCs w:val="34"/>
        </w:rPr>
      </w:pPr>
      <w:r w:rsidRPr="00E803CF">
        <w:rPr>
          <w:i/>
          <w:sz w:val="34"/>
          <w:szCs w:val="34"/>
        </w:rPr>
        <w:t xml:space="preserve">You would never have returned to life, had He not shared your death. </w:t>
      </w:r>
    </w:p>
    <w:p w:rsidR="00E803CF" w:rsidRDefault="00E803CF" w:rsidP="00A07870">
      <w:pPr>
        <w:jc w:val="both"/>
        <w:rPr>
          <w:i/>
          <w:sz w:val="34"/>
          <w:szCs w:val="34"/>
        </w:rPr>
      </w:pPr>
      <w:r w:rsidRPr="00E803CF">
        <w:rPr>
          <w:i/>
          <w:sz w:val="34"/>
          <w:szCs w:val="34"/>
        </w:rPr>
        <w:t xml:space="preserve">You would have been lost if he had not hastened to your aid. </w:t>
      </w:r>
    </w:p>
    <w:p w:rsidR="00625070" w:rsidRDefault="00E803CF" w:rsidP="00A07870">
      <w:pPr>
        <w:jc w:val="both"/>
        <w:rPr>
          <w:sz w:val="34"/>
          <w:szCs w:val="34"/>
        </w:rPr>
      </w:pPr>
      <w:r w:rsidRPr="00E803CF">
        <w:rPr>
          <w:i/>
          <w:sz w:val="34"/>
          <w:szCs w:val="34"/>
        </w:rPr>
        <w:t>You would have perished, had He not come</w:t>
      </w:r>
      <w:r>
        <w:rPr>
          <w:sz w:val="34"/>
          <w:szCs w:val="34"/>
        </w:rPr>
        <w:t>.”</w:t>
      </w:r>
    </w:p>
    <w:p w:rsidR="00DE300D" w:rsidRDefault="00DE300D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lastRenderedPageBreak/>
        <w:t>Pope St. Leo the Great says, “</w:t>
      </w:r>
      <w:r w:rsidRPr="00DE300D">
        <w:rPr>
          <w:i/>
          <w:sz w:val="34"/>
          <w:szCs w:val="34"/>
        </w:rPr>
        <w:t xml:space="preserve">let us give thanks to God the </w:t>
      </w:r>
      <w:proofErr w:type="gramStart"/>
      <w:r w:rsidRPr="00DE300D">
        <w:rPr>
          <w:i/>
          <w:sz w:val="34"/>
          <w:szCs w:val="34"/>
        </w:rPr>
        <w:t xml:space="preserve">Father, </w:t>
      </w:r>
      <w:r w:rsidR="00011DFD">
        <w:rPr>
          <w:i/>
          <w:sz w:val="34"/>
          <w:szCs w:val="34"/>
        </w:rPr>
        <w:t>…</w:t>
      </w:r>
      <w:proofErr w:type="gramEnd"/>
      <w:r w:rsidRPr="00DE300D">
        <w:rPr>
          <w:i/>
          <w:sz w:val="34"/>
          <w:szCs w:val="34"/>
        </w:rPr>
        <w:t xml:space="preserve"> because in His great love for us He took pity on us, and when we were dead in our sins He brought us to life with Christ</w:t>
      </w:r>
      <w:r>
        <w:rPr>
          <w:sz w:val="34"/>
          <w:szCs w:val="34"/>
        </w:rPr>
        <w:t>.”</w:t>
      </w:r>
    </w:p>
    <w:p w:rsidR="00A07870" w:rsidRDefault="00A07870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Jesus took flesh from His Mother, Mary; </w:t>
      </w:r>
      <w:r w:rsidR="00E14F29">
        <w:rPr>
          <w:sz w:val="34"/>
          <w:szCs w:val="34"/>
        </w:rPr>
        <w:t>H</w:t>
      </w:r>
      <w:r>
        <w:rPr>
          <w:sz w:val="34"/>
          <w:szCs w:val="34"/>
        </w:rPr>
        <w:t>e was born of her and then offered His life on the Cross – in order to win our hearts for God.</w:t>
      </w:r>
    </w:p>
    <w:p w:rsidR="00A07870" w:rsidRDefault="005415D1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The first of those whose heart was won was that of the Blessed Virgin Mary.</w:t>
      </w:r>
    </w:p>
    <w:p w:rsidR="005415D1" w:rsidRDefault="005415D1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Her “</w:t>
      </w:r>
      <w:r w:rsidRPr="00E14F29">
        <w:rPr>
          <w:b/>
          <w:i/>
          <w:sz w:val="34"/>
          <w:szCs w:val="34"/>
        </w:rPr>
        <w:t>Fiat</w:t>
      </w:r>
      <w:r>
        <w:rPr>
          <w:sz w:val="34"/>
          <w:szCs w:val="34"/>
        </w:rPr>
        <w:t>” at the Annunciation – “</w:t>
      </w:r>
      <w:r w:rsidRPr="00E14F29">
        <w:rPr>
          <w:i/>
          <w:sz w:val="34"/>
          <w:szCs w:val="34"/>
        </w:rPr>
        <w:t>Let it be done to me according to your word</w:t>
      </w:r>
      <w:r>
        <w:rPr>
          <w:sz w:val="34"/>
          <w:szCs w:val="34"/>
        </w:rPr>
        <w:t>” – reveals the immensity of her love for God.</w:t>
      </w:r>
    </w:p>
    <w:p w:rsidR="005415D1" w:rsidRDefault="005415D1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The rest of her life </w:t>
      </w:r>
      <w:r w:rsidR="00E14F29">
        <w:rPr>
          <w:sz w:val="34"/>
          <w:szCs w:val="34"/>
        </w:rPr>
        <w:t>w</w:t>
      </w:r>
      <w:r>
        <w:rPr>
          <w:sz w:val="34"/>
          <w:szCs w:val="34"/>
        </w:rPr>
        <w:t>as an ongoing renewal of her Fiat, of her perfect obedience, in faith, to the will of God.</w:t>
      </w:r>
    </w:p>
    <w:p w:rsidR="005415D1" w:rsidRDefault="00693841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Mary’s </w:t>
      </w:r>
      <w:r w:rsidR="00E14F29">
        <w:rPr>
          <w:sz w:val="34"/>
          <w:szCs w:val="34"/>
        </w:rPr>
        <w:t xml:space="preserve">Heart was always filled with </w:t>
      </w:r>
      <w:r w:rsidR="00E14F29">
        <w:rPr>
          <w:sz w:val="34"/>
          <w:szCs w:val="34"/>
        </w:rPr>
        <w:t xml:space="preserve">a deep and abiding joy, </w:t>
      </w:r>
      <w:r w:rsidR="005415D1">
        <w:rPr>
          <w:sz w:val="34"/>
          <w:szCs w:val="34"/>
        </w:rPr>
        <w:t xml:space="preserve">because </w:t>
      </w:r>
      <w:r w:rsidR="005415D1" w:rsidRPr="00693841">
        <w:rPr>
          <w:sz w:val="34"/>
          <w:szCs w:val="34"/>
        </w:rPr>
        <w:t xml:space="preserve">her Heart’s gaze was always fixed on </w:t>
      </w:r>
      <w:r w:rsidR="00E14F29" w:rsidRPr="00693841">
        <w:rPr>
          <w:sz w:val="34"/>
          <w:szCs w:val="34"/>
        </w:rPr>
        <w:t xml:space="preserve">her beloved Son, </w:t>
      </w:r>
      <w:r w:rsidR="005415D1" w:rsidRPr="00693841">
        <w:rPr>
          <w:sz w:val="34"/>
          <w:szCs w:val="34"/>
        </w:rPr>
        <w:t>Jesus</w:t>
      </w:r>
      <w:r w:rsidR="00E14F29">
        <w:rPr>
          <w:sz w:val="34"/>
          <w:szCs w:val="34"/>
        </w:rPr>
        <w:t xml:space="preserve"> </w:t>
      </w:r>
      <w:r w:rsidR="005D1DF1">
        <w:rPr>
          <w:sz w:val="34"/>
          <w:szCs w:val="34"/>
        </w:rPr>
        <w:t>–</w:t>
      </w:r>
      <w:r w:rsidR="00E14F29">
        <w:rPr>
          <w:sz w:val="34"/>
          <w:szCs w:val="34"/>
        </w:rPr>
        <w:t xml:space="preserve"> after she conceived Him on Annunciation day, as she carried Him </w:t>
      </w:r>
      <w:r w:rsidR="00E14F29">
        <w:rPr>
          <w:sz w:val="34"/>
          <w:szCs w:val="34"/>
        </w:rPr>
        <w:t>in her immaculate womb</w:t>
      </w:r>
      <w:r w:rsidR="00E14F29">
        <w:rPr>
          <w:sz w:val="34"/>
          <w:szCs w:val="34"/>
        </w:rPr>
        <w:t xml:space="preserve">, </w:t>
      </w:r>
      <w:r>
        <w:rPr>
          <w:sz w:val="34"/>
          <w:szCs w:val="34"/>
        </w:rPr>
        <w:t>after</w:t>
      </w:r>
      <w:r w:rsidR="00E14F29">
        <w:rPr>
          <w:sz w:val="34"/>
          <w:szCs w:val="34"/>
        </w:rPr>
        <w:t xml:space="preserve"> she gave birth to Him, </w:t>
      </w:r>
      <w:r w:rsidR="005D1DF1">
        <w:rPr>
          <w:sz w:val="34"/>
          <w:szCs w:val="34"/>
        </w:rPr>
        <w:t xml:space="preserve">throughout </w:t>
      </w:r>
      <w:r w:rsidR="00E96B92">
        <w:rPr>
          <w:sz w:val="34"/>
          <w:szCs w:val="34"/>
        </w:rPr>
        <w:t>His</w:t>
      </w:r>
      <w:r w:rsidR="005D1DF1">
        <w:rPr>
          <w:sz w:val="34"/>
          <w:szCs w:val="34"/>
        </w:rPr>
        <w:t xml:space="preserve"> public life, and then on Calvary, as she united herself with her Son’s offering, for our sins.</w:t>
      </w:r>
    </w:p>
    <w:p w:rsidR="005415D1" w:rsidRDefault="00E14F29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This is precisely why she is our </w:t>
      </w:r>
      <w:r w:rsidR="005415D1">
        <w:rPr>
          <w:sz w:val="34"/>
          <w:szCs w:val="34"/>
        </w:rPr>
        <w:t>perfect model in following Christ.</w:t>
      </w:r>
    </w:p>
    <w:p w:rsidR="005415D1" w:rsidRDefault="005415D1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May we come to know</w:t>
      </w:r>
      <w:r w:rsidR="00693841">
        <w:rPr>
          <w:sz w:val="34"/>
          <w:szCs w:val="34"/>
        </w:rPr>
        <w:t>,</w:t>
      </w:r>
      <w:bookmarkStart w:id="0" w:name="_GoBack"/>
      <w:bookmarkEnd w:id="0"/>
      <w:r>
        <w:rPr>
          <w:sz w:val="34"/>
          <w:szCs w:val="34"/>
        </w:rPr>
        <w:t xml:space="preserve"> and experience </w:t>
      </w:r>
      <w:r w:rsidR="00E14F29">
        <w:rPr>
          <w:sz w:val="34"/>
          <w:szCs w:val="34"/>
        </w:rPr>
        <w:t xml:space="preserve">ourselves, </w:t>
      </w:r>
      <w:r>
        <w:rPr>
          <w:sz w:val="34"/>
          <w:szCs w:val="34"/>
        </w:rPr>
        <w:t xml:space="preserve">Mary’s profound joy – the </w:t>
      </w:r>
      <w:r w:rsidR="00E96B92">
        <w:rPr>
          <w:sz w:val="34"/>
          <w:szCs w:val="34"/>
        </w:rPr>
        <w:t>joy of</w:t>
      </w:r>
      <w:r>
        <w:rPr>
          <w:sz w:val="34"/>
          <w:szCs w:val="34"/>
        </w:rPr>
        <w:t xml:space="preserve"> contemplating Jesus, in faith, in our hearts</w:t>
      </w:r>
      <w:r w:rsidR="00E96B92">
        <w:rPr>
          <w:sz w:val="34"/>
          <w:szCs w:val="34"/>
        </w:rPr>
        <w:t>,</w:t>
      </w:r>
      <w:r>
        <w:rPr>
          <w:sz w:val="34"/>
          <w:szCs w:val="34"/>
        </w:rPr>
        <w:t xml:space="preserve"> and of welcoming the Lord into our </w:t>
      </w:r>
      <w:proofErr w:type="gramStart"/>
      <w:r>
        <w:rPr>
          <w:sz w:val="34"/>
          <w:szCs w:val="34"/>
        </w:rPr>
        <w:t>lives.</w:t>
      </w:r>
      <w:proofErr w:type="gramEnd"/>
    </w:p>
    <w:p w:rsidR="005415D1" w:rsidRPr="00A07870" w:rsidRDefault="00E96B92" w:rsidP="00A07870">
      <w:pPr>
        <w:jc w:val="both"/>
        <w:rPr>
          <w:sz w:val="34"/>
          <w:szCs w:val="34"/>
        </w:rPr>
      </w:pPr>
      <w:r>
        <w:rPr>
          <w:sz w:val="34"/>
          <w:szCs w:val="34"/>
        </w:rPr>
        <w:t>B</w:t>
      </w:r>
      <w:r w:rsidR="005415D1">
        <w:rPr>
          <w:sz w:val="34"/>
          <w:szCs w:val="34"/>
        </w:rPr>
        <w:t xml:space="preserve">y doing so </w:t>
      </w:r>
      <w:r>
        <w:rPr>
          <w:sz w:val="34"/>
          <w:szCs w:val="34"/>
        </w:rPr>
        <w:t>ma</w:t>
      </w:r>
      <w:r w:rsidR="005415D1">
        <w:rPr>
          <w:sz w:val="34"/>
          <w:szCs w:val="34"/>
        </w:rPr>
        <w:t xml:space="preserve">y we become signs and witnesses of His love to </w:t>
      </w:r>
      <w:proofErr w:type="gramStart"/>
      <w:r w:rsidR="005415D1">
        <w:rPr>
          <w:sz w:val="34"/>
          <w:szCs w:val="34"/>
        </w:rPr>
        <w:t>others, that</w:t>
      </w:r>
      <w:proofErr w:type="gramEnd"/>
      <w:r w:rsidR="005415D1">
        <w:rPr>
          <w:sz w:val="34"/>
          <w:szCs w:val="34"/>
        </w:rPr>
        <w:t xml:space="preserve"> they too may come to know Jesus, to contemplate Him, to open their hearts to Him </w:t>
      </w:r>
      <w:r>
        <w:rPr>
          <w:sz w:val="34"/>
          <w:szCs w:val="34"/>
        </w:rPr>
        <w:t>–</w:t>
      </w:r>
      <w:r w:rsidR="005415D1">
        <w:rPr>
          <w:sz w:val="34"/>
          <w:szCs w:val="34"/>
        </w:rPr>
        <w:t xml:space="preserve"> and thereby experience that same joy that can only be found in Christ, Our Lord, whose glorious Birth from the Blessed Virgin Mary we celebrate today.</w:t>
      </w:r>
    </w:p>
    <w:sectPr w:rsidR="005415D1" w:rsidRPr="00A07870" w:rsidSect="00A07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70"/>
    <w:rsid w:val="00011DFD"/>
    <w:rsid w:val="005415D1"/>
    <w:rsid w:val="005D1DF1"/>
    <w:rsid w:val="005D4647"/>
    <w:rsid w:val="00625070"/>
    <w:rsid w:val="00693841"/>
    <w:rsid w:val="00734ADE"/>
    <w:rsid w:val="008B7146"/>
    <w:rsid w:val="00A07870"/>
    <w:rsid w:val="00C939EB"/>
    <w:rsid w:val="00DE300D"/>
    <w:rsid w:val="00E14F29"/>
    <w:rsid w:val="00E803CF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9666F-769F-4C4C-9E04-E40ADF6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8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Dwight Campbell</dc:creator>
  <cp:keywords/>
  <dc:description/>
  <cp:lastModifiedBy>Fr. Dwight Campbell</cp:lastModifiedBy>
  <cp:revision>10</cp:revision>
  <cp:lastPrinted>2025-12-24T21:26:00Z</cp:lastPrinted>
  <dcterms:created xsi:type="dcterms:W3CDTF">2025-12-24T16:51:00Z</dcterms:created>
  <dcterms:modified xsi:type="dcterms:W3CDTF">2025-12-26T16:11:00Z</dcterms:modified>
</cp:coreProperties>
</file>